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29401D" w:rsidRPr="00CB2564" w14:paraId="2D236F13" w14:textId="77777777" w:rsidTr="007139DF">
        <w:trPr>
          <w:trHeight w:val="558"/>
        </w:trPr>
        <w:tc>
          <w:tcPr>
            <w:tcW w:w="1809" w:type="dxa"/>
            <w:vAlign w:val="center"/>
          </w:tcPr>
          <w:p w14:paraId="79D0208C" w14:textId="77777777" w:rsidR="0029401D" w:rsidRPr="00CB2564" w:rsidRDefault="0029401D" w:rsidP="007139DF">
            <w:pPr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  <w:lang w:val="uk-UA"/>
              </w:rPr>
            </w:pPr>
            <w:r w:rsidRPr="00CB2564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  <w:lang w:val="uk-UA"/>
              </w:rPr>
              <w:t>Дисципліна</w:t>
            </w:r>
          </w:p>
        </w:tc>
        <w:tc>
          <w:tcPr>
            <w:tcW w:w="7762" w:type="dxa"/>
            <w:vAlign w:val="center"/>
          </w:tcPr>
          <w:p w14:paraId="2CCF70B4" w14:textId="4976A7BD" w:rsidR="0029401D" w:rsidRPr="00CB2564" w:rsidRDefault="0029401D" w:rsidP="007139D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B2564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  <w:lang w:val="uk-UA"/>
              </w:rPr>
              <w:t>Економіка транспорту</w:t>
            </w:r>
          </w:p>
        </w:tc>
      </w:tr>
      <w:tr w:rsidR="0029401D" w:rsidRPr="00CB2564" w14:paraId="6CD59D35" w14:textId="77777777" w:rsidTr="002E5816">
        <w:tc>
          <w:tcPr>
            <w:tcW w:w="1809" w:type="dxa"/>
          </w:tcPr>
          <w:p w14:paraId="436902E5" w14:textId="77777777" w:rsidR="0029401D" w:rsidRPr="00CB2564" w:rsidRDefault="0029401D" w:rsidP="002E581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2EA0E09C" w14:textId="77777777" w:rsidR="0029401D" w:rsidRPr="00CB2564" w:rsidRDefault="0029401D" w:rsidP="002E58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29401D" w:rsidRPr="00CB2564" w14:paraId="4BC99F33" w14:textId="77777777" w:rsidTr="002E5816">
        <w:tc>
          <w:tcPr>
            <w:tcW w:w="1809" w:type="dxa"/>
          </w:tcPr>
          <w:p w14:paraId="59FCE09B" w14:textId="77777777" w:rsidR="0029401D" w:rsidRPr="00CB2564" w:rsidRDefault="0029401D" w:rsidP="002E581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14:paraId="554178F1" w14:textId="77777777" w:rsidR="0029401D" w:rsidRPr="00CB2564" w:rsidRDefault="0029401D" w:rsidP="002E58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Маркетинг</w:t>
            </w:r>
          </w:p>
        </w:tc>
      </w:tr>
      <w:tr w:rsidR="0029401D" w:rsidRPr="00CB2564" w14:paraId="60754356" w14:textId="77777777" w:rsidTr="002E5816">
        <w:tc>
          <w:tcPr>
            <w:tcW w:w="1809" w:type="dxa"/>
          </w:tcPr>
          <w:p w14:paraId="10ED45B7" w14:textId="6417D143" w:rsidR="0029401D" w:rsidRPr="00CB2564" w:rsidRDefault="00AB6620" w:rsidP="002E581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79983D51" w14:textId="75AF5105" w:rsidR="0029401D" w:rsidRPr="00CB2564" w:rsidRDefault="007139DF" w:rsidP="002E58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 (для 3 курсу), 8 (для 4 курсу)</w:t>
            </w:r>
          </w:p>
        </w:tc>
      </w:tr>
      <w:tr w:rsidR="0029401D" w:rsidRPr="00CB2564" w14:paraId="6658137E" w14:textId="77777777" w:rsidTr="002E5816">
        <w:tc>
          <w:tcPr>
            <w:tcW w:w="1809" w:type="dxa"/>
          </w:tcPr>
          <w:p w14:paraId="0DA51E46" w14:textId="77777777" w:rsidR="0029401D" w:rsidRPr="00CB2564" w:rsidRDefault="0029401D" w:rsidP="002E581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Обсяг</w:t>
            </w:r>
          </w:p>
        </w:tc>
        <w:tc>
          <w:tcPr>
            <w:tcW w:w="7762" w:type="dxa"/>
          </w:tcPr>
          <w:p w14:paraId="128729B7" w14:textId="77777777" w:rsidR="0029401D" w:rsidRPr="00CB2564" w:rsidRDefault="0029401D" w:rsidP="002E58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кредити ЄКТС</w:t>
            </w:r>
          </w:p>
        </w:tc>
      </w:tr>
      <w:tr w:rsidR="0029401D" w:rsidRPr="00CB2564" w14:paraId="2B8883B9" w14:textId="77777777" w:rsidTr="002E5816">
        <w:tc>
          <w:tcPr>
            <w:tcW w:w="1809" w:type="dxa"/>
          </w:tcPr>
          <w:p w14:paraId="5BF0A396" w14:textId="77777777" w:rsidR="0029401D" w:rsidRPr="00CB2564" w:rsidRDefault="0029401D" w:rsidP="002E581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Мова викладання</w:t>
            </w:r>
          </w:p>
        </w:tc>
        <w:tc>
          <w:tcPr>
            <w:tcW w:w="7762" w:type="dxa"/>
          </w:tcPr>
          <w:p w14:paraId="39C09107" w14:textId="77777777" w:rsidR="0029401D" w:rsidRPr="00CB2564" w:rsidRDefault="0029401D" w:rsidP="002E58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</w:t>
            </w:r>
          </w:p>
        </w:tc>
      </w:tr>
      <w:tr w:rsidR="0029401D" w:rsidRPr="00CB2564" w14:paraId="43753223" w14:textId="77777777" w:rsidTr="002E5816">
        <w:tc>
          <w:tcPr>
            <w:tcW w:w="1809" w:type="dxa"/>
          </w:tcPr>
          <w:p w14:paraId="2F32234E" w14:textId="77777777" w:rsidR="0029401D" w:rsidRPr="00CB2564" w:rsidRDefault="0029401D" w:rsidP="002E581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31812BAC" w14:textId="04A18493" w:rsidR="0029401D" w:rsidRPr="00CB2564" w:rsidRDefault="0029401D" w:rsidP="002E58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29401D" w:rsidRPr="00CB2564" w14:paraId="11E22C8A" w14:textId="77777777" w:rsidTr="002E5816">
        <w:tc>
          <w:tcPr>
            <w:tcW w:w="1809" w:type="dxa"/>
          </w:tcPr>
          <w:p w14:paraId="02113B97" w14:textId="77777777" w:rsidR="0029401D" w:rsidRPr="00CB2564" w:rsidRDefault="0029401D" w:rsidP="002E581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6A27BF48" w14:textId="43D3C6C9" w:rsidR="0029401D" w:rsidRPr="00CB2564" w:rsidRDefault="0029401D" w:rsidP="002E58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Маркетинг, Економіка підприємства, Менеджмент, Економіка праці і соціально-трудові відносини, Статистик</w:t>
            </w:r>
            <w:r w:rsidR="00C7695D" w:rsidRPr="00CB2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</w:tr>
      <w:tr w:rsidR="0029401D" w:rsidRPr="00CB2564" w14:paraId="5F5647FF" w14:textId="77777777" w:rsidTr="002E5816">
        <w:tc>
          <w:tcPr>
            <w:tcW w:w="1809" w:type="dxa"/>
          </w:tcPr>
          <w:p w14:paraId="2CD36C85" w14:textId="77777777" w:rsidR="0029401D" w:rsidRPr="00CB2564" w:rsidRDefault="0029401D" w:rsidP="002E581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45F7019C" w14:textId="039D16DE" w:rsidR="0029401D" w:rsidRPr="00CB2564" w:rsidRDefault="0029401D" w:rsidP="002E58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Проблеми та сучасний стан транспортної інфраструктури. Обсяги вантажних перевезень. Обсяги пасажирських перевезень.</w:t>
            </w:r>
            <w:r w:rsidRPr="00CB2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Інтеграція транспортної структури до Європейського Союзу</w:t>
            </w:r>
            <w:r w:rsidRPr="00CB2564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 xml:space="preserve"> Імплементація угоди про асоціацію між Україною та ЄС у транспортній галузі.</w:t>
            </w:r>
            <w:r w:rsidRPr="00CB2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Основні засоби транспортних підприємств.</w:t>
            </w:r>
          </w:p>
          <w:p w14:paraId="3005889A" w14:textId="3C82FEAB" w:rsidR="0029401D" w:rsidRPr="00CB2564" w:rsidRDefault="0029401D" w:rsidP="002E58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B2564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Зміст та види основних засобі</w:t>
            </w:r>
            <w:bookmarkStart w:id="0" w:name="_GoBack"/>
            <w:bookmarkEnd w:id="0"/>
            <w:r w:rsidRPr="00CB2564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в. Оцінка, знос та амортизація основних засобів. Ремонт і модернізація основних засобів. Сутність інноваційного розвитку матеріально-технічної бази залізничного транспорту. Організація інноваційно-інвестиційної роботи. Планування капітальних вкладень.</w:t>
            </w:r>
            <w:r w:rsidRPr="00CB25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CB2564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Сутність і класифікація оборотних засобів. Показники ефективності використання основних і оборотних засобів. Зміст і особливості матеріально-технічного забезпечення. Визначення потреби у матеріальних ресурсах. Доходи підприємств транспорту</w:t>
            </w:r>
            <w:r w:rsidR="00E62ED0" w:rsidRPr="00CB2564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 xml:space="preserve"> </w:t>
            </w:r>
            <w:r w:rsidRPr="00CB2564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Поняття і специфіка формування доходів. Планування доходів. Порядок розподілу доходних надходжень . Прибуток і рентабельність підприємств транспорту. Порядок та етапи формування і розподілу прибутку. Особливості використання прибутку на підприємствах транспорту. Зміст та система показників рентабельності підприємств. Особливості оцінки рентабельності на підприємствах галузі.</w:t>
            </w:r>
          </w:p>
        </w:tc>
      </w:tr>
      <w:tr w:rsidR="00C7695D" w:rsidRPr="00CB2564" w14:paraId="5566E54D" w14:textId="77777777" w:rsidTr="002D07E1">
        <w:trPr>
          <w:trHeight w:val="10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E97E" w14:textId="6E311C9C" w:rsidR="00C7695D" w:rsidRPr="00CB2564" w:rsidRDefault="00C7695D" w:rsidP="00C7695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Чому це цікаво/треба вчити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6AE6" w14:textId="6D237738" w:rsidR="00C7695D" w:rsidRPr="00CB2564" w:rsidRDefault="00C7695D" w:rsidP="00C769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дисципліни «Економіка транспорту» дозволить студенту сформувати знання про особливості функціонування транспортного підприємства, набути навички діагностики фінансово-економічного стану транспортного підприємства, аналізувати використання основних і оборотних коштів транспортної компанії, продуктивності праці, а також визначати інші кількісні та якісні показники роботи.</w:t>
            </w:r>
          </w:p>
        </w:tc>
      </w:tr>
      <w:tr w:rsidR="0029401D" w:rsidRPr="00CB2564" w14:paraId="31EAD608" w14:textId="77777777" w:rsidTr="002E5816">
        <w:tc>
          <w:tcPr>
            <w:tcW w:w="1809" w:type="dxa"/>
          </w:tcPr>
          <w:p w14:paraId="54C26D83" w14:textId="77777777" w:rsidR="0029401D" w:rsidRPr="00CB2564" w:rsidRDefault="0029401D" w:rsidP="002E581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41F011E2" w14:textId="77777777" w:rsidR="0029401D" w:rsidRPr="00CB2564" w:rsidRDefault="0029401D" w:rsidP="002E58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2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1921BCF6" w14:textId="77777777" w:rsidR="00BC4775" w:rsidRPr="0029401D" w:rsidRDefault="00BC4775" w:rsidP="0029401D"/>
    <w:sectPr w:rsidR="00BC4775" w:rsidRPr="00294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EAB28" w14:textId="77777777" w:rsidR="00D5713B" w:rsidRDefault="00D5713B" w:rsidP="00BC4775">
      <w:pPr>
        <w:spacing w:after="0" w:line="240" w:lineRule="auto"/>
      </w:pPr>
      <w:r>
        <w:separator/>
      </w:r>
    </w:p>
  </w:endnote>
  <w:endnote w:type="continuationSeparator" w:id="0">
    <w:p w14:paraId="3C3787C7" w14:textId="77777777" w:rsidR="00D5713B" w:rsidRDefault="00D5713B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4477B" w14:textId="77777777" w:rsidR="00D5713B" w:rsidRDefault="00D5713B" w:rsidP="00BC4775">
      <w:pPr>
        <w:spacing w:after="0" w:line="240" w:lineRule="auto"/>
      </w:pPr>
      <w:r>
        <w:separator/>
      </w:r>
    </w:p>
  </w:footnote>
  <w:footnote w:type="continuationSeparator" w:id="0">
    <w:p w14:paraId="26A1E315" w14:textId="77777777" w:rsidR="00D5713B" w:rsidRDefault="00D5713B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301F"/>
    <w:rsid w:val="000471EB"/>
    <w:rsid w:val="00083C76"/>
    <w:rsid w:val="00083C80"/>
    <w:rsid w:val="000952CB"/>
    <w:rsid w:val="00100733"/>
    <w:rsid w:val="00101E4C"/>
    <w:rsid w:val="001023C9"/>
    <w:rsid w:val="0012595D"/>
    <w:rsid w:val="0013278B"/>
    <w:rsid w:val="00135F24"/>
    <w:rsid w:val="00136762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220B87"/>
    <w:rsid w:val="002359DF"/>
    <w:rsid w:val="00250677"/>
    <w:rsid w:val="00266724"/>
    <w:rsid w:val="00267EB0"/>
    <w:rsid w:val="00282784"/>
    <w:rsid w:val="0028342F"/>
    <w:rsid w:val="0029401D"/>
    <w:rsid w:val="00297F36"/>
    <w:rsid w:val="002B633C"/>
    <w:rsid w:val="002C1C42"/>
    <w:rsid w:val="002E6F50"/>
    <w:rsid w:val="002E7B7A"/>
    <w:rsid w:val="002F4F94"/>
    <w:rsid w:val="00311547"/>
    <w:rsid w:val="0031319D"/>
    <w:rsid w:val="0035606C"/>
    <w:rsid w:val="00371DE1"/>
    <w:rsid w:val="00376B1C"/>
    <w:rsid w:val="003924B4"/>
    <w:rsid w:val="003A63AF"/>
    <w:rsid w:val="003B05AC"/>
    <w:rsid w:val="003C2D79"/>
    <w:rsid w:val="003C548B"/>
    <w:rsid w:val="003C5870"/>
    <w:rsid w:val="003C71F4"/>
    <w:rsid w:val="003D5767"/>
    <w:rsid w:val="003E74F6"/>
    <w:rsid w:val="003F2BD6"/>
    <w:rsid w:val="00421160"/>
    <w:rsid w:val="00433998"/>
    <w:rsid w:val="00445625"/>
    <w:rsid w:val="00487DE8"/>
    <w:rsid w:val="004C2FAA"/>
    <w:rsid w:val="004C604F"/>
    <w:rsid w:val="004C727D"/>
    <w:rsid w:val="004D2AFC"/>
    <w:rsid w:val="004F03D3"/>
    <w:rsid w:val="00501B99"/>
    <w:rsid w:val="005162A6"/>
    <w:rsid w:val="00543BBA"/>
    <w:rsid w:val="00544C34"/>
    <w:rsid w:val="005531F9"/>
    <w:rsid w:val="00553EA0"/>
    <w:rsid w:val="00557CE3"/>
    <w:rsid w:val="00560103"/>
    <w:rsid w:val="00592787"/>
    <w:rsid w:val="00592E75"/>
    <w:rsid w:val="005931E0"/>
    <w:rsid w:val="005B141C"/>
    <w:rsid w:val="005E45A7"/>
    <w:rsid w:val="005E4B9D"/>
    <w:rsid w:val="005F0A83"/>
    <w:rsid w:val="00602B99"/>
    <w:rsid w:val="00607B28"/>
    <w:rsid w:val="0062384C"/>
    <w:rsid w:val="0063509F"/>
    <w:rsid w:val="00646F29"/>
    <w:rsid w:val="00664E31"/>
    <w:rsid w:val="00665BCF"/>
    <w:rsid w:val="00683B12"/>
    <w:rsid w:val="006A4280"/>
    <w:rsid w:val="006D6235"/>
    <w:rsid w:val="00700A89"/>
    <w:rsid w:val="007139DF"/>
    <w:rsid w:val="00721C55"/>
    <w:rsid w:val="00735747"/>
    <w:rsid w:val="0074579C"/>
    <w:rsid w:val="007754BD"/>
    <w:rsid w:val="00786E4D"/>
    <w:rsid w:val="00792D88"/>
    <w:rsid w:val="00796FF9"/>
    <w:rsid w:val="007C7921"/>
    <w:rsid w:val="00801E5E"/>
    <w:rsid w:val="00817E94"/>
    <w:rsid w:val="00826C9B"/>
    <w:rsid w:val="00843566"/>
    <w:rsid w:val="00860956"/>
    <w:rsid w:val="00874F06"/>
    <w:rsid w:val="0088045D"/>
    <w:rsid w:val="00891CA3"/>
    <w:rsid w:val="008A140A"/>
    <w:rsid w:val="008C4408"/>
    <w:rsid w:val="008E4927"/>
    <w:rsid w:val="008E5011"/>
    <w:rsid w:val="00911EF3"/>
    <w:rsid w:val="009220DF"/>
    <w:rsid w:val="00936B62"/>
    <w:rsid w:val="00945C61"/>
    <w:rsid w:val="009803FF"/>
    <w:rsid w:val="00994465"/>
    <w:rsid w:val="009A28E4"/>
    <w:rsid w:val="009B34B6"/>
    <w:rsid w:val="009B58AC"/>
    <w:rsid w:val="009E34D3"/>
    <w:rsid w:val="009E528A"/>
    <w:rsid w:val="009F1C15"/>
    <w:rsid w:val="00A318B1"/>
    <w:rsid w:val="00A551D0"/>
    <w:rsid w:val="00A60AC3"/>
    <w:rsid w:val="00A638AA"/>
    <w:rsid w:val="00A95075"/>
    <w:rsid w:val="00AA32BF"/>
    <w:rsid w:val="00AB55E2"/>
    <w:rsid w:val="00AB6620"/>
    <w:rsid w:val="00AF2748"/>
    <w:rsid w:val="00AF795D"/>
    <w:rsid w:val="00B11C6E"/>
    <w:rsid w:val="00B15761"/>
    <w:rsid w:val="00B25ADC"/>
    <w:rsid w:val="00B30EB3"/>
    <w:rsid w:val="00B448EA"/>
    <w:rsid w:val="00B515A8"/>
    <w:rsid w:val="00BC4775"/>
    <w:rsid w:val="00BC7557"/>
    <w:rsid w:val="00BE3B2B"/>
    <w:rsid w:val="00C13561"/>
    <w:rsid w:val="00C163C6"/>
    <w:rsid w:val="00C34F61"/>
    <w:rsid w:val="00C3598E"/>
    <w:rsid w:val="00C36E83"/>
    <w:rsid w:val="00C6724C"/>
    <w:rsid w:val="00C7695D"/>
    <w:rsid w:val="00CB2564"/>
    <w:rsid w:val="00CB6D61"/>
    <w:rsid w:val="00CD5AF7"/>
    <w:rsid w:val="00CE2496"/>
    <w:rsid w:val="00D06B31"/>
    <w:rsid w:val="00D21D0D"/>
    <w:rsid w:val="00D26FCB"/>
    <w:rsid w:val="00D40DBF"/>
    <w:rsid w:val="00D5026E"/>
    <w:rsid w:val="00D5713B"/>
    <w:rsid w:val="00D762EB"/>
    <w:rsid w:val="00D81DC3"/>
    <w:rsid w:val="00DD2357"/>
    <w:rsid w:val="00DF0A82"/>
    <w:rsid w:val="00DF1A19"/>
    <w:rsid w:val="00E127B3"/>
    <w:rsid w:val="00E1287B"/>
    <w:rsid w:val="00E5530C"/>
    <w:rsid w:val="00E60767"/>
    <w:rsid w:val="00E60A75"/>
    <w:rsid w:val="00E62ED0"/>
    <w:rsid w:val="00E919A7"/>
    <w:rsid w:val="00EC0237"/>
    <w:rsid w:val="00EE19D0"/>
    <w:rsid w:val="00F07585"/>
    <w:rsid w:val="00F075F6"/>
    <w:rsid w:val="00F721DD"/>
    <w:rsid w:val="00F82AD4"/>
    <w:rsid w:val="00F83413"/>
    <w:rsid w:val="00F87445"/>
    <w:rsid w:val="00F92F85"/>
    <w:rsid w:val="00FB628F"/>
    <w:rsid w:val="00FC2BF0"/>
    <w:rsid w:val="00FC33F2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FA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6CCE-23A1-4A7F-8453-22D77C33F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Nino</cp:lastModifiedBy>
  <cp:revision>3</cp:revision>
  <dcterms:created xsi:type="dcterms:W3CDTF">2022-04-17T17:57:00Z</dcterms:created>
  <dcterms:modified xsi:type="dcterms:W3CDTF">2022-04-26T21:20:00Z</dcterms:modified>
</cp:coreProperties>
</file>